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C6" w:rsidRPr="00C73DC6" w:rsidRDefault="00C73DC6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C73DC6">
        <w:rPr>
          <w:rStyle w:val="FontStyle49"/>
          <w:rFonts w:ascii="Times New Roman" w:hAnsi="Times New Roman" w:cs="Times New Roman"/>
          <w:b/>
          <w:sz w:val="28"/>
          <w:szCs w:val="28"/>
        </w:rPr>
        <w:t>ДОМАШНЕЕ НАСИЛИЕ</w:t>
      </w:r>
    </w:p>
    <w:p w:rsidR="00B55D29" w:rsidRPr="00B7332B" w:rsidRDefault="00B55D29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Домашнее насилие является проблемой, которая существует во всех </w:t>
      </w:r>
      <w:r>
        <w:rPr>
          <w:rStyle w:val="FontStyle49"/>
          <w:rFonts w:ascii="Times New Roman" w:hAnsi="Times New Roman" w:cs="Times New Roman"/>
          <w:sz w:val="28"/>
          <w:szCs w:val="28"/>
        </w:rPr>
        <w:t>без</w:t>
      </w:r>
      <w:r w:rsidRPr="00B7332B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исключения странах мира. Домашнее насилие можно определить как по</w:t>
      </w:r>
      <w:r>
        <w:rPr>
          <w:rStyle w:val="FontStyle49"/>
          <w:rFonts w:ascii="Times New Roman" w:hAnsi="Times New Roman" w:cs="Times New Roman"/>
          <w:sz w:val="28"/>
          <w:szCs w:val="28"/>
        </w:rPr>
        <w:t>вто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ряющийся с увеличением частоты цикл физического, сексуального, словес</w:t>
      </w:r>
      <w:r>
        <w:rPr>
          <w:rStyle w:val="FontStyle49"/>
          <w:rFonts w:ascii="Times New Roman" w:hAnsi="Times New Roman" w:cs="Times New Roman"/>
          <w:sz w:val="28"/>
          <w:szCs w:val="28"/>
        </w:rPr>
        <w:t>ного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, эмоционального и экономического оскорбления по отношению </w:t>
      </w:r>
      <w:proofErr w:type="gram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к</w:t>
      </w:r>
      <w:proofErr w:type="gram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9"/>
          <w:rFonts w:ascii="Times New Roman" w:hAnsi="Times New Roman" w:cs="Times New Roman"/>
          <w:sz w:val="28"/>
          <w:szCs w:val="28"/>
        </w:rPr>
        <w:t>близким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с целью обретения над ними власти и контроля.</w:t>
      </w:r>
    </w:p>
    <w:p w:rsidR="00B55D29" w:rsidRDefault="00B55D29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Одна из главных особенностей домашнего насилия выражается в том, 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что </w:t>
      </w:r>
      <w:r w:rsidRPr="00B7332B">
        <w:rPr>
          <w:rStyle w:val="FontStyle35"/>
          <w:rFonts w:ascii="Times New Roman" w:hAnsi="Times New Roman" w:cs="Times New Roman"/>
          <w:sz w:val="28"/>
          <w:szCs w:val="28"/>
        </w:rPr>
        <w:t xml:space="preserve">оно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представляет собой повторяющиеся инциденты разных видов насилия (фи</w:t>
      </w:r>
      <w:r>
        <w:rPr>
          <w:rStyle w:val="FontStyle49"/>
          <w:rFonts w:ascii="Times New Roman" w:hAnsi="Times New Roman" w:cs="Times New Roman"/>
          <w:sz w:val="28"/>
          <w:szCs w:val="28"/>
        </w:rPr>
        <w:t>зи</w:t>
      </w:r>
      <w:r w:rsidRPr="00B7332B">
        <w:rPr>
          <w:rStyle w:val="FontStyle33"/>
          <w:rFonts w:ascii="Times New Roman" w:hAnsi="Times New Roman" w:cs="Times New Roman"/>
          <w:sz w:val="28"/>
          <w:szCs w:val="28"/>
        </w:rPr>
        <w:t xml:space="preserve">ческого,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психологического, сексуального и экономического). Такие инци</w:t>
      </w:r>
      <w:r>
        <w:rPr>
          <w:rStyle w:val="FontStyle49"/>
          <w:rFonts w:ascii="Times New Roman" w:hAnsi="Times New Roman" w:cs="Times New Roman"/>
          <w:sz w:val="28"/>
          <w:szCs w:val="28"/>
        </w:rPr>
        <w:t>денты</w:t>
      </w:r>
      <w:r w:rsidRPr="00B7332B">
        <w:rPr>
          <w:rStyle w:val="FontStyle46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являются важными </w:t>
      </w:r>
      <w:proofErr w:type="gram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показателями</w:t>
      </w:r>
      <w:proofErr w:type="gram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отличающими домашнее насилие от </w:t>
      </w:r>
      <w:r>
        <w:rPr>
          <w:rStyle w:val="FontStyle49"/>
          <w:rFonts w:ascii="Times New Roman" w:hAnsi="Times New Roman" w:cs="Times New Roman"/>
          <w:sz w:val="28"/>
          <w:szCs w:val="28"/>
        </w:rPr>
        <w:t>кон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фликта. Конфликт обычно имеет свое завершение, а насилие характеризу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</w:r>
      <w:r w:rsidRPr="00B7332B">
        <w:rPr>
          <w:rStyle w:val="FontStyle35"/>
          <w:rFonts w:ascii="Times New Roman" w:hAnsi="Times New Roman" w:cs="Times New Roman"/>
          <w:spacing w:val="30"/>
          <w:sz w:val="28"/>
          <w:szCs w:val="28"/>
        </w:rPr>
        <w:t>е</w:t>
      </w:r>
      <w:r>
        <w:rPr>
          <w:rStyle w:val="FontStyle35"/>
          <w:rFonts w:ascii="Times New Roman" w:hAnsi="Times New Roman" w:cs="Times New Roman"/>
          <w:spacing w:val="30"/>
          <w:sz w:val="28"/>
          <w:szCs w:val="28"/>
        </w:rPr>
        <w:t>тся</w:t>
      </w:r>
      <w:r w:rsidRPr="00B7332B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9"/>
          <w:rFonts w:ascii="Times New Roman" w:hAnsi="Times New Roman" w:cs="Times New Roman"/>
          <w:sz w:val="28"/>
          <w:szCs w:val="28"/>
        </w:rPr>
        <w:t>с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истематичностью. Кроме того, конфликт имеет в своей основе проблему, </w:t>
      </w:r>
      <w:r>
        <w:rPr>
          <w:rStyle w:val="FontStyle34"/>
          <w:rFonts w:ascii="Times New Roman" w:hAnsi="Times New Roman" w:cs="Times New Roman"/>
          <w:sz w:val="28"/>
          <w:szCs w:val="28"/>
        </w:rPr>
        <w:t>ко</w:t>
      </w:r>
      <w:r w:rsidRPr="00B7332B">
        <w:rPr>
          <w:rStyle w:val="FontStyle34"/>
          <w:rFonts w:ascii="Times New Roman" w:hAnsi="Times New Roman" w:cs="Times New Roman"/>
          <w:sz w:val="28"/>
          <w:szCs w:val="28"/>
        </w:rPr>
        <w:t xml:space="preserve">торую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можно разрешить. В ситуации же насилия в семье один человек посто</w:t>
      </w:r>
      <w:r>
        <w:rPr>
          <w:rStyle w:val="FontStyle49"/>
          <w:rFonts w:ascii="Times New Roman" w:hAnsi="Times New Roman" w:cs="Times New Roman"/>
          <w:sz w:val="28"/>
          <w:szCs w:val="28"/>
        </w:rPr>
        <w:t>янно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контролирует другого человека с применением силы, что приводит к пси</w:t>
      </w:r>
      <w:r>
        <w:rPr>
          <w:rStyle w:val="FontStyle49"/>
          <w:rFonts w:ascii="Times New Roman" w:hAnsi="Times New Roman" w:cs="Times New Roman"/>
          <w:sz w:val="28"/>
          <w:szCs w:val="28"/>
        </w:rPr>
        <w:t>хологи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ческим и/или физическим травмам. Вторая важная особенность домаш</w:t>
      </w:r>
      <w:r>
        <w:rPr>
          <w:rStyle w:val="FontStyle49"/>
          <w:rFonts w:ascii="Times New Roman" w:hAnsi="Times New Roman" w:cs="Times New Roman"/>
          <w:sz w:val="28"/>
          <w:szCs w:val="28"/>
        </w:rPr>
        <w:t>него н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асилия, усугубляющая психологическую травму, заключается в том, что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 оби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дчик и пострадавший - близкие люди. В отличие от преступления, совершен</w:t>
      </w:r>
      <w:r>
        <w:rPr>
          <w:rStyle w:val="FontStyle49"/>
          <w:rFonts w:ascii="Times New Roman" w:hAnsi="Times New Roman" w:cs="Times New Roman"/>
          <w:sz w:val="28"/>
          <w:szCs w:val="28"/>
        </w:rPr>
        <w:t>ного нез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накомым человеком, домашнее насилие исходит от (бывшего) супруга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и</w:t>
      </w:r>
      <w:r>
        <w:rPr>
          <w:rStyle w:val="FontStyle49"/>
          <w:rFonts w:ascii="Times New Roman" w:hAnsi="Times New Roman" w:cs="Times New Roman"/>
          <w:sz w:val="28"/>
          <w:szCs w:val="28"/>
        </w:rPr>
        <w:t>ли парт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нера, родителей, детей, других родственников т. д</w:t>
      </w:r>
      <w:proofErr w:type="gramStart"/>
      <w:r>
        <w:rPr>
          <w:rStyle w:val="FontStyle49"/>
          <w:rFonts w:ascii="Times New Roman" w:hAnsi="Times New Roman" w:cs="Times New Roman"/>
          <w:sz w:val="28"/>
          <w:szCs w:val="28"/>
        </w:rPr>
        <w:t>.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3DC6" w:rsidRPr="00C73DC6" w:rsidRDefault="00C73DC6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C73DC6">
        <w:rPr>
          <w:rStyle w:val="FontStyle49"/>
          <w:rFonts w:ascii="Times New Roman" w:hAnsi="Times New Roman" w:cs="Times New Roman"/>
          <w:b/>
          <w:sz w:val="28"/>
          <w:szCs w:val="28"/>
        </w:rPr>
        <w:t>Основные формы домашнего насилия.</w:t>
      </w:r>
    </w:p>
    <w:p w:rsidR="00B55D29" w:rsidRPr="00B7332B" w:rsidRDefault="00B55D29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Домашнее насилие может иметь различные проявления и формы. ВОЗ определяет следующие основные формы домашнего насилия: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- акты физической агрессии, такие как шлепки, нанесение ударов, </w:t>
      </w:r>
      <w:proofErr w:type="gram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пинки</w:t>
      </w:r>
      <w:proofErr w:type="gram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и избиение, а также угрозы совершения таких действий или, наоборот, бездей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ствие имеют своей целью нанести вред телу человека и/или организму;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 психологическое насилие - запугивание и постоянное унижение - осу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ществляется с применением вербальных и психических средств и направлено на подавление личности, надругательство над ней;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 принудительный половой акт и другие формы сексуального принуж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дения, совершаемые против воли другого человека;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 различные проявления контролирующего поведения, например, изо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ляция от семьи и друзей, управление действиями и ограничение доступа к ин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формации и помощи;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 экономическое насилие, связанное с ограничением экономической самостоятельности человека.</w:t>
      </w:r>
    </w:p>
    <w:p w:rsidR="00B55D29" w:rsidRDefault="00B55D29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Наиболее распознаваемым является физическое насилие, оставляю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щее явные следы на теле пострадавших. Однако и другие проявления насиль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ственных действий в семье влекут серьезные последствия для жизни и здоро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вья человека.</w:t>
      </w:r>
    </w:p>
    <w:p w:rsidR="00C73DC6" w:rsidRPr="00C73DC6" w:rsidRDefault="00C73DC6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C73DC6">
        <w:rPr>
          <w:rStyle w:val="FontStyle49"/>
          <w:rFonts w:ascii="Times New Roman" w:hAnsi="Times New Roman" w:cs="Times New Roman"/>
          <w:b/>
          <w:sz w:val="28"/>
          <w:szCs w:val="28"/>
        </w:rPr>
        <w:t>Психология личности, пострадавшей от домашнего насилия.</w:t>
      </w:r>
    </w:p>
    <w:p w:rsidR="00B55D29" w:rsidRDefault="00B55D29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За годы истязаний и оскорблений у женщины появляется определен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 xml:space="preserve">ное психическое состояние, известное под названием </w:t>
      </w:r>
      <w:r w:rsidRPr="00CE7315">
        <w:rPr>
          <w:rStyle w:val="FontStyle45"/>
          <w:rFonts w:ascii="Times New Roman" w:hAnsi="Times New Roman" w:cs="Times New Roman"/>
          <w:b w:val="0"/>
          <w:sz w:val="28"/>
          <w:szCs w:val="28"/>
        </w:rPr>
        <w:t>«синдром избиваемой женщины»</w:t>
      </w:r>
      <w:r w:rsidRPr="00B7332B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(</w:t>
      </w:r>
      <w:proofErr w:type="spell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Ленор</w:t>
      </w:r>
      <w:proofErr w:type="spell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Уокер</w:t>
      </w:r>
      <w:proofErr w:type="spell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). По своей силе этот синдром можно сравнить с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lastRenderedPageBreak/>
        <w:t>теми психологическими последствиями, которые испытывают люди, оказавшиеся в плену или захваченные в качестве заложников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. </w:t>
      </w:r>
    </w:p>
    <w:p w:rsidR="00B55D29" w:rsidRPr="00B7332B" w:rsidRDefault="00B55D29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«Синдром избиваемой женщины» приводит к тому, что пострадавшая</w:t>
      </w:r>
      <w:r>
        <w:rPr>
          <w:rStyle w:val="FontStyle49"/>
          <w:rFonts w:ascii="Times New Roman" w:hAnsi="Times New Roman" w:cs="Times New Roman"/>
          <w:sz w:val="28"/>
          <w:szCs w:val="28"/>
        </w:rPr>
        <w:t>,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боится внести какие-либо изменения в свою жизнь, думая, что они приведут только к ухудшению ситуации. В сочетании с социальными условиями - таки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 xml:space="preserve">ми как отсутствие независимых источников доходов, давление со стороны </w:t>
      </w:r>
      <w:proofErr w:type="spell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ка</w:t>
      </w:r>
      <w:proofErr w:type="spell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общества, так и родственников, постоянно напоминающих о семейных </w:t>
      </w:r>
      <w:proofErr w:type="gram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обязан </w:t>
      </w:r>
      <w:proofErr w:type="spell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ностях</w:t>
      </w:r>
      <w:proofErr w:type="spellEnd"/>
      <w:proofErr w:type="gram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, а также отсутствие безопасного места, где она может укрыться, - все это вместе вынуждает женщину жить в невыносимых условиях и терпеть.</w:t>
      </w:r>
    </w:p>
    <w:p w:rsidR="00B55D29" w:rsidRPr="00B7332B" w:rsidRDefault="00B55D29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Домашнее насилие может иметь </w:t>
      </w:r>
      <w:r w:rsidRPr="00CE7315">
        <w:rPr>
          <w:rStyle w:val="FontStyle45"/>
          <w:rFonts w:ascii="Times New Roman" w:hAnsi="Times New Roman" w:cs="Times New Roman"/>
          <w:b w:val="0"/>
          <w:sz w:val="28"/>
          <w:szCs w:val="28"/>
        </w:rPr>
        <w:t>тяжелые последствия</w:t>
      </w:r>
      <w:r w:rsidRPr="00B7332B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для пострадавшей, а именно:</w:t>
      </w:r>
    </w:p>
    <w:p w:rsidR="00B55D29" w:rsidRPr="00B7332B" w:rsidRDefault="00B55D29" w:rsidP="00B55D29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 разрушается уверенность в себе;</w:t>
      </w:r>
    </w:p>
    <w:p w:rsidR="00B55D29" w:rsidRPr="00B7332B" w:rsidRDefault="00B55D29" w:rsidP="00B55D29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 снижается самооценка;</w:t>
      </w:r>
    </w:p>
    <w:p w:rsidR="00B55D29" w:rsidRDefault="00B55D29" w:rsidP="00B55D29">
      <w:pPr>
        <w:pStyle w:val="Style1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- формируется </w:t>
      </w:r>
      <w:proofErr w:type="spell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ноогенный</w:t>
      </w:r>
      <w:proofErr w:type="spell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невроз (потеря смысла жизни); </w:t>
      </w:r>
    </w:p>
    <w:p w:rsidR="00B55D29" w:rsidRPr="00B7332B" w:rsidRDefault="00B55D29" w:rsidP="00B55D29">
      <w:pPr>
        <w:pStyle w:val="Style1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-утрачивается реалистичное восприятие ситуации, окружающей действительности;</w:t>
      </w:r>
    </w:p>
    <w:p w:rsidR="00B55D29" w:rsidRPr="00B7332B" w:rsidRDefault="00B55D29" w:rsidP="00B55D29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- формируется искаженный «портрет» партнера и искаженное </w:t>
      </w:r>
      <w:proofErr w:type="spellStart"/>
      <w:proofErr w:type="gram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восприя</w:t>
      </w:r>
      <w:proofErr w:type="spell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тие</w:t>
      </w:r>
      <w:proofErr w:type="spellEnd"/>
      <w:proofErr w:type="gram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себя и своих качеств;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- решения относительно своих действий, удовлетворения различных 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      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потребностей принимаются в зависимости от реакций партнера. Возникают знач</w:t>
      </w:r>
      <w:r>
        <w:rPr>
          <w:rStyle w:val="FontStyle49"/>
          <w:rFonts w:ascii="Times New Roman" w:hAnsi="Times New Roman" w:cs="Times New Roman"/>
          <w:sz w:val="28"/>
          <w:szCs w:val="28"/>
        </w:rPr>
        <w:t>и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тельные затруднения при принятии любого решения, что связано с неуверенностью в себе и развившимся страхом принятия ответственности за свои поступки</w:t>
      </w:r>
      <w:r>
        <w:rPr>
          <w:rStyle w:val="FontStyle49"/>
          <w:rFonts w:ascii="Times New Roman" w:hAnsi="Times New Roman" w:cs="Times New Roman"/>
          <w:sz w:val="28"/>
          <w:szCs w:val="28"/>
        </w:rPr>
        <w:t>;</w:t>
      </w:r>
    </w:p>
    <w:p w:rsidR="00B55D29" w:rsidRPr="00B7332B" w:rsidRDefault="00B55D29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Кроме указанных признаков личностной деформации у женщин наблюдаются признаки, соответствующие симптомам посттравматического стрессового расстройства (ПТСР):</w:t>
      </w:r>
    </w:p>
    <w:p w:rsidR="00B55D29" w:rsidRPr="00B7332B" w:rsidRDefault="00B55D29" w:rsidP="00B55D29">
      <w:pPr>
        <w:pStyle w:val="Style24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- на</w:t>
      </w:r>
      <w:r w:rsidRPr="00B7332B">
        <w:rPr>
          <w:rStyle w:val="FontStyle32"/>
          <w:rFonts w:ascii="Times New Roman" w:hAnsi="Times New Roman" w:cs="Times New Roman"/>
          <w:sz w:val="28"/>
          <w:szCs w:val="28"/>
        </w:rPr>
        <w:t xml:space="preserve"> психологическом уровне: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нарушения сна, кошмары, повторяющие</w:t>
      </w:r>
      <w:r>
        <w:rPr>
          <w:rStyle w:val="FontStyle49"/>
          <w:rFonts w:ascii="Times New Roman" w:hAnsi="Times New Roman" w:cs="Times New Roman"/>
          <w:sz w:val="28"/>
          <w:szCs w:val="28"/>
        </w:rPr>
        <w:t>ся</w:t>
      </w:r>
    </w:p>
    <w:p w:rsidR="00B55D29" w:rsidRPr="00B7332B" w:rsidRDefault="00B55D29" w:rsidP="00B55D29">
      <w:pPr>
        <w:pStyle w:val="Style4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2740B3">
        <w:rPr>
          <w:rStyle w:val="FontStyle49"/>
          <w:rFonts w:ascii="Times New Roman" w:hAnsi="Times New Roman" w:cs="Times New Roman"/>
          <w:sz w:val="28"/>
          <w:szCs w:val="28"/>
        </w:rPr>
        <w:t>воспоминания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, сложности с концентрацией внимания, повышенная возбу</w:t>
      </w:r>
      <w:r>
        <w:rPr>
          <w:rStyle w:val="FontStyle49"/>
          <w:rFonts w:ascii="Times New Roman" w:hAnsi="Times New Roman" w:cs="Times New Roman"/>
          <w:sz w:val="28"/>
          <w:szCs w:val="28"/>
        </w:rPr>
        <w:t>димость,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депрессивное состояние, внезапные вспышки раздражительности или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 даже агрессии;</w:t>
      </w:r>
    </w:p>
    <w:p w:rsidR="00B55D29" w:rsidRPr="00B7332B" w:rsidRDefault="00B55D29" w:rsidP="00B55D29">
      <w:pPr>
        <w:pStyle w:val="Style24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- на </w:t>
      </w:r>
      <w:r w:rsidRPr="00B7332B">
        <w:rPr>
          <w:rStyle w:val="FontStyle32"/>
          <w:rFonts w:ascii="Times New Roman" w:hAnsi="Times New Roman" w:cs="Times New Roman"/>
          <w:sz w:val="28"/>
          <w:szCs w:val="28"/>
        </w:rPr>
        <w:t xml:space="preserve"> физиологическом уровне: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головные боли, дискомфорт в желудке, </w:t>
      </w:r>
      <w:r>
        <w:rPr>
          <w:rStyle w:val="FontStyle41"/>
          <w:rFonts w:ascii="Times New Roman" w:hAnsi="Times New Roman" w:cs="Times New Roman"/>
          <w:sz w:val="28"/>
          <w:szCs w:val="28"/>
        </w:rPr>
        <w:t>внутренние спа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змы, снижение сексуальной активности;</w:t>
      </w:r>
    </w:p>
    <w:p w:rsidR="00B55D29" w:rsidRPr="00B7332B" w:rsidRDefault="00B55D29" w:rsidP="00B55D29">
      <w:pPr>
        <w:pStyle w:val="Style9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- на</w:t>
      </w:r>
      <w:r w:rsidRPr="00B7332B">
        <w:rPr>
          <w:rStyle w:val="FontStyle32"/>
          <w:rFonts w:ascii="Times New Roman" w:hAnsi="Times New Roman" w:cs="Times New Roman"/>
          <w:sz w:val="28"/>
          <w:szCs w:val="28"/>
        </w:rPr>
        <w:t xml:space="preserve"> уровне поведения: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злоупотребление алкоголем или наркотиками, 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проблемы с питанием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(булимия или </w:t>
      </w:r>
      <w:proofErr w:type="spell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анорексия</w:t>
      </w:r>
      <w:proofErr w:type="spellEnd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), суицидальные попытки или </w:t>
      </w:r>
      <w:r>
        <w:rPr>
          <w:rStyle w:val="FontStyle49"/>
          <w:rFonts w:ascii="Times New Roman" w:hAnsi="Times New Roman" w:cs="Times New Roman"/>
          <w:sz w:val="28"/>
          <w:szCs w:val="28"/>
        </w:rPr>
        <w:t>мысл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и</w:t>
      </w:r>
      <w:r>
        <w:rPr>
          <w:rStyle w:val="FontStyle49"/>
          <w:rFonts w:ascii="Times New Roman" w:hAnsi="Times New Roman" w:cs="Times New Roman"/>
          <w:sz w:val="28"/>
          <w:szCs w:val="28"/>
        </w:rPr>
        <w:t>,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нарушения взаимоотношений с окружающими, избегание общения, по</w:t>
      </w:r>
      <w:r>
        <w:rPr>
          <w:rStyle w:val="FontStyle49"/>
          <w:rFonts w:ascii="Times New Roman" w:hAnsi="Times New Roman" w:cs="Times New Roman"/>
          <w:sz w:val="28"/>
          <w:szCs w:val="28"/>
        </w:rPr>
        <w:t>дозрительность</w:t>
      </w:r>
      <w:r w:rsidRPr="00B7332B">
        <w:rPr>
          <w:rStyle w:val="FontStyle41"/>
          <w:rFonts w:ascii="Times New Roman" w:hAnsi="Times New Roman" w:cs="Times New Roman"/>
          <w:sz w:val="28"/>
          <w:szCs w:val="28"/>
        </w:rPr>
        <w:t xml:space="preserve">,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насильственное поведение по отношению к детям, родителям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 и другим более</w:t>
      </w:r>
      <w:r w:rsidRPr="00B7332B">
        <w:rPr>
          <w:rStyle w:val="FontStyle52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слабым людям.</w:t>
      </w:r>
    </w:p>
    <w:p w:rsidR="00B55D29" w:rsidRPr="00B7332B" w:rsidRDefault="00B55D29" w:rsidP="00B55D29">
      <w:pPr>
        <w:pStyle w:val="Style15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-синдром прогрессирующей астении</w:t>
      </w:r>
      <w:r w:rsidRPr="00B7332B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(быстрое старение, психическая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 вялость,</w:t>
      </w:r>
      <w:r w:rsidRPr="00B7332B">
        <w:rPr>
          <w:rStyle w:val="FontStyle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9"/>
          <w:rFonts w:ascii="Times New Roman" w:hAnsi="Times New Roman" w:cs="Times New Roman"/>
          <w:sz w:val="28"/>
          <w:szCs w:val="28"/>
        </w:rPr>
        <w:t>стремление к покою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);</w:t>
      </w:r>
    </w:p>
    <w:p w:rsidR="00B55D29" w:rsidRDefault="00B55D29" w:rsidP="00B55D29">
      <w:pPr>
        <w:pStyle w:val="Style20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32"/>
          <w:rFonts w:ascii="Times New Roman" w:hAnsi="Times New Roman" w:cs="Times New Roman"/>
          <w:sz w:val="28"/>
          <w:szCs w:val="28"/>
          <w:lang w:eastAsia="en-US"/>
        </w:rPr>
        <w:t>- рентное состояние</w:t>
      </w:r>
      <w:r w:rsidRPr="00B7332B">
        <w:rPr>
          <w:rStyle w:val="FontStyle3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  <w:lang w:eastAsia="en-US"/>
        </w:rPr>
        <w:t xml:space="preserve">(пассивная жизненная позиции, позиция жертвы, </w:t>
      </w:r>
      <w:r w:rsidR="00CE7315">
        <w:rPr>
          <w:rStyle w:val="FontStyle44"/>
          <w:rFonts w:ascii="Times New Roman" w:hAnsi="Times New Roman" w:cs="Times New Roman"/>
          <w:spacing w:val="0"/>
          <w:sz w:val="28"/>
          <w:szCs w:val="28"/>
          <w:lang w:eastAsia="en-US"/>
        </w:rPr>
        <w:t>полагающееся внимание</w:t>
      </w:r>
      <w:r w:rsidRPr="00B7332B">
        <w:rPr>
          <w:rStyle w:val="FontStyle49"/>
          <w:rFonts w:ascii="Times New Roman" w:hAnsi="Times New Roman" w:cs="Times New Roman"/>
          <w:sz w:val="28"/>
          <w:szCs w:val="28"/>
          <w:lang w:eastAsia="en-US"/>
        </w:rPr>
        <w:t>, стремление к статусу больного или инвалида).</w:t>
      </w:r>
    </w:p>
    <w:p w:rsidR="00C73DC6" w:rsidRDefault="00C73DC6" w:rsidP="00B55D29">
      <w:pPr>
        <w:pStyle w:val="Style20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  <w:lang w:eastAsia="en-US"/>
        </w:rPr>
      </w:pPr>
    </w:p>
    <w:p w:rsidR="00C73DC6" w:rsidRDefault="00C73DC6" w:rsidP="00B55D29">
      <w:pPr>
        <w:pStyle w:val="Style20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  <w:lang w:eastAsia="en-US"/>
        </w:rPr>
      </w:pPr>
    </w:p>
    <w:p w:rsidR="00C73DC6" w:rsidRDefault="00C73DC6" w:rsidP="00B55D29">
      <w:pPr>
        <w:pStyle w:val="Style20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  <w:lang w:eastAsia="en-US"/>
        </w:rPr>
      </w:pPr>
    </w:p>
    <w:p w:rsidR="00C73DC6" w:rsidRPr="00C73DC6" w:rsidRDefault="00C73DC6" w:rsidP="00C73DC6">
      <w:pPr>
        <w:pStyle w:val="Style20"/>
        <w:widowControl/>
        <w:jc w:val="center"/>
        <w:rPr>
          <w:rStyle w:val="FontStyle49"/>
          <w:rFonts w:ascii="Times New Roman" w:hAnsi="Times New Roman" w:cs="Times New Roman"/>
          <w:b/>
          <w:sz w:val="28"/>
          <w:szCs w:val="28"/>
          <w:lang w:eastAsia="en-US"/>
        </w:rPr>
      </w:pPr>
      <w:r w:rsidRPr="00C73DC6">
        <w:rPr>
          <w:rStyle w:val="FontStyle49"/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Законодательство Республики Беларусь в области предупреждения насилия в семье</w:t>
      </w:r>
    </w:p>
    <w:p w:rsidR="00B55D29" w:rsidRPr="00B7332B" w:rsidRDefault="00B55D29" w:rsidP="00B55D29">
      <w:pPr>
        <w:pStyle w:val="Style6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Основным Законом Республики Беларусь является </w:t>
      </w:r>
      <w:r w:rsidRPr="00CE7315">
        <w:rPr>
          <w:rStyle w:val="FontStyle51"/>
          <w:rFonts w:ascii="Times New Roman" w:hAnsi="Times New Roman" w:cs="Times New Roman"/>
          <w:b w:val="0"/>
          <w:sz w:val="28"/>
          <w:szCs w:val="28"/>
        </w:rPr>
        <w:t>Конституция</w:t>
      </w:r>
      <w:r>
        <w:rPr>
          <w:rStyle w:val="FontStyle49"/>
          <w:rFonts w:ascii="Times New Roman" w:hAnsi="Times New Roman" w:cs="Times New Roman"/>
          <w:sz w:val="28"/>
          <w:szCs w:val="28"/>
        </w:rPr>
        <w:t>,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следующие положения которой имеют прямое отношение к предупрежден</w:t>
      </w:r>
      <w:r>
        <w:rPr>
          <w:rStyle w:val="FontStyle49"/>
          <w:rFonts w:ascii="Times New Roman" w:hAnsi="Times New Roman" w:cs="Times New Roman"/>
          <w:sz w:val="28"/>
          <w:szCs w:val="28"/>
        </w:rPr>
        <w:t>ию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насилия в семье:</w:t>
      </w:r>
    </w:p>
    <w:p w:rsidR="00B55D29" w:rsidRPr="00B7332B" w:rsidRDefault="00B55D29" w:rsidP="00B55D29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- человек, его права, свободы и гарантии их реализации являются </w:t>
      </w:r>
      <w:r>
        <w:rPr>
          <w:rStyle w:val="FontStyle49"/>
          <w:rFonts w:ascii="Times New Roman" w:hAnsi="Times New Roman" w:cs="Times New Roman"/>
          <w:sz w:val="28"/>
          <w:szCs w:val="28"/>
        </w:rPr>
        <w:t>выс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шей ценностью и целью общества и государства</w:t>
      </w:r>
      <w:r w:rsidR="00C73DC6">
        <w:rPr>
          <w:rStyle w:val="FontStyle49"/>
          <w:rFonts w:ascii="Times New Roman" w:hAnsi="Times New Roman" w:cs="Times New Roman"/>
          <w:sz w:val="28"/>
          <w:szCs w:val="28"/>
        </w:rPr>
        <w:t xml:space="preserve"> (статья 2)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;</w:t>
      </w:r>
    </w:p>
    <w:p w:rsidR="00B55D29" w:rsidRPr="00B7332B" w:rsidRDefault="00B55D29" w:rsidP="00B55D29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- государство защищает жизнь человека от любых противоправных 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                  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п</w:t>
      </w:r>
      <w:r>
        <w:rPr>
          <w:rStyle w:val="FontStyle49"/>
          <w:rFonts w:ascii="Times New Roman" w:hAnsi="Times New Roman" w:cs="Times New Roman"/>
          <w:sz w:val="28"/>
          <w:szCs w:val="28"/>
        </w:rPr>
        <w:t>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сягательст</w:t>
      </w:r>
      <w:proofErr w:type="gram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в</w:t>
      </w:r>
      <w:r w:rsidR="00C73DC6">
        <w:rPr>
          <w:rStyle w:val="FontStyle49"/>
          <w:rFonts w:ascii="Times New Roman" w:hAnsi="Times New Roman" w:cs="Times New Roman"/>
          <w:sz w:val="28"/>
          <w:szCs w:val="28"/>
        </w:rPr>
        <w:t>(</w:t>
      </w:r>
      <w:proofErr w:type="gramEnd"/>
      <w:r w:rsidR="00C73DC6">
        <w:rPr>
          <w:rStyle w:val="FontStyle49"/>
          <w:rFonts w:ascii="Times New Roman" w:hAnsi="Times New Roman" w:cs="Times New Roman"/>
          <w:sz w:val="28"/>
          <w:szCs w:val="28"/>
        </w:rPr>
        <w:t>статья 24)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;</w:t>
      </w:r>
    </w:p>
    <w:p w:rsidR="00B55D29" w:rsidRPr="00B7332B" w:rsidRDefault="00B55D29" w:rsidP="00B55D29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 государство обеспечивает свободу, неприкосновенность и досто</w:t>
      </w:r>
      <w:r>
        <w:rPr>
          <w:rStyle w:val="FontStyle49"/>
          <w:rFonts w:ascii="Times New Roman" w:hAnsi="Times New Roman" w:cs="Times New Roman"/>
          <w:sz w:val="28"/>
          <w:szCs w:val="28"/>
        </w:rPr>
        <w:t>ин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ство личности. Ограничение или лишение личной свободы возможно в случ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аях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и порядке, установленных законо</w:t>
      </w:r>
      <w:proofErr w:type="gram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м</w:t>
      </w:r>
      <w:r w:rsidR="00C73DC6">
        <w:rPr>
          <w:rStyle w:val="FontStyle49"/>
          <w:rFonts w:ascii="Times New Roman" w:hAnsi="Times New Roman" w:cs="Times New Roman"/>
          <w:sz w:val="28"/>
          <w:szCs w:val="28"/>
        </w:rPr>
        <w:t>(</w:t>
      </w:r>
      <w:proofErr w:type="gramEnd"/>
      <w:r w:rsidR="00C73DC6">
        <w:rPr>
          <w:rStyle w:val="FontStyle49"/>
          <w:rFonts w:ascii="Times New Roman" w:hAnsi="Times New Roman" w:cs="Times New Roman"/>
          <w:sz w:val="28"/>
          <w:szCs w:val="28"/>
        </w:rPr>
        <w:t>статья 25)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;</w:t>
      </w:r>
    </w:p>
    <w:p w:rsidR="00B55D29" w:rsidRPr="00B7332B" w:rsidRDefault="00B55D29" w:rsidP="00B55D29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 женщина и мужчина по достижении брачного возраста имеют прав на добровольной основе вступить в брак и создать семью. Супруги равноправ</w:t>
      </w:r>
      <w:r>
        <w:rPr>
          <w:rStyle w:val="FontStyle49"/>
          <w:rFonts w:ascii="Times New Roman" w:hAnsi="Times New Roman" w:cs="Times New Roman"/>
          <w:sz w:val="28"/>
          <w:szCs w:val="28"/>
        </w:rPr>
        <w:t>ны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в семейных отношения</w:t>
      </w:r>
      <w:proofErr w:type="gramStart"/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х</w:t>
      </w:r>
      <w:r w:rsidR="00C73DC6">
        <w:rPr>
          <w:rStyle w:val="FontStyle49"/>
          <w:rFonts w:ascii="Times New Roman" w:hAnsi="Times New Roman" w:cs="Times New Roman"/>
          <w:sz w:val="28"/>
          <w:szCs w:val="28"/>
        </w:rPr>
        <w:t>(</w:t>
      </w:r>
      <w:proofErr w:type="gramEnd"/>
      <w:r w:rsidR="00C73DC6">
        <w:rPr>
          <w:rStyle w:val="FontStyle49"/>
          <w:rFonts w:ascii="Times New Roman" w:hAnsi="Times New Roman" w:cs="Times New Roman"/>
          <w:sz w:val="28"/>
          <w:szCs w:val="28"/>
        </w:rPr>
        <w:t>статья 32)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;</w:t>
      </w:r>
    </w:p>
    <w:p w:rsidR="00B55D29" w:rsidRDefault="00B55D29" w:rsidP="00B55D29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- каждый обязан уважать достоинство, права, свободы, законные ин</w:t>
      </w:r>
      <w:r>
        <w:rPr>
          <w:rStyle w:val="FontStyle49"/>
          <w:rFonts w:ascii="Times New Roman" w:hAnsi="Times New Roman" w:cs="Times New Roman"/>
          <w:sz w:val="28"/>
          <w:szCs w:val="28"/>
        </w:rPr>
        <w:t>те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ресы других лиц</w:t>
      </w:r>
      <w:r w:rsidR="00C73DC6">
        <w:rPr>
          <w:rStyle w:val="FontStyle49"/>
          <w:rFonts w:ascii="Times New Roman" w:hAnsi="Times New Roman" w:cs="Times New Roman"/>
          <w:sz w:val="28"/>
          <w:szCs w:val="28"/>
        </w:rPr>
        <w:t xml:space="preserve"> (статья 53)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.</w:t>
      </w:r>
    </w:p>
    <w:p w:rsidR="00BB7B96" w:rsidRDefault="00B55D29" w:rsidP="00BB7B96">
      <w:pPr>
        <w:pStyle w:val="Style16"/>
        <w:widowControl/>
        <w:ind w:firstLine="708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Указанные положения развиты в ряде кодексов, законов, нормати</w:t>
      </w:r>
      <w:r>
        <w:rPr>
          <w:rStyle w:val="FontStyle49"/>
          <w:rFonts w:ascii="Times New Roman" w:hAnsi="Times New Roman" w:cs="Times New Roman"/>
          <w:sz w:val="28"/>
          <w:szCs w:val="28"/>
        </w:rPr>
        <w:t>в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ных правовых актов президента, иных актах законодательства Республи</w:t>
      </w:r>
      <w:r>
        <w:rPr>
          <w:rStyle w:val="FontStyle49"/>
          <w:rFonts w:ascii="Times New Roman" w:hAnsi="Times New Roman" w:cs="Times New Roman"/>
          <w:sz w:val="28"/>
          <w:szCs w:val="28"/>
        </w:rPr>
        <w:t>ки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Беларусь.</w:t>
      </w:r>
      <w:r w:rsidR="00BB7B96" w:rsidRPr="00BB7B96">
        <w:rPr>
          <w:rStyle w:val="FontStyle49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B96" w:rsidRDefault="00BB7B96" w:rsidP="00BB7B96">
      <w:pPr>
        <w:pStyle w:val="Style16"/>
        <w:widowControl/>
        <w:ind w:firstLine="708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</w:p>
    <w:p w:rsidR="00B55D29" w:rsidRPr="00BB7B96" w:rsidRDefault="00BB7B96" w:rsidP="00BB7B96">
      <w:pPr>
        <w:pStyle w:val="Style16"/>
        <w:widowControl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BB7B96">
        <w:rPr>
          <w:rStyle w:val="FontStyle49"/>
          <w:rFonts w:ascii="Times New Roman" w:hAnsi="Times New Roman" w:cs="Times New Roman"/>
          <w:b/>
          <w:sz w:val="28"/>
          <w:szCs w:val="28"/>
        </w:rPr>
        <w:t>Куда можно обратиться пострадавшие от домашнего насилия в Беларуси?</w:t>
      </w:r>
    </w:p>
    <w:p w:rsidR="00B55D29" w:rsidRPr="00B7332B" w:rsidRDefault="00B55D29" w:rsidP="00B55D29">
      <w:pPr>
        <w:pStyle w:val="Style21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Каждый человек, испытывающий домашнее насилие, должен иметь свой план действий, чтобы справиться с проявлениями насилия. Вот несколько советов по обеспечению своей безопасности: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1. Если спора не избежать, постарайтесь выбрать для него комнату, из которой можно в случае необходимости легко выйти (старайтесь избежать спо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ров в ванной комнате, кухне, где есть острые и режущие предметы).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2. Договоритесь с соседями, чтобы они вызывали милицию, если услы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шат шум и крики из вашей квартиры.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3. Приготовьте запасные ключи от дома (машины) и держите их так, что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бы в случае опасности можно было срочно покинуть дом - и тем самым спасти свою жизнь или избежать новых побоев и оскорблений.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4. С той же самой целью спрячьте в безопасном, но доступном для вас месте книжку с номерами необходимых телефонов, паспорт, свидетельство о </w:t>
      </w:r>
      <w:r>
        <w:rPr>
          <w:rStyle w:val="FontStyle49"/>
          <w:rFonts w:ascii="Times New Roman" w:hAnsi="Times New Roman" w:cs="Times New Roman"/>
          <w:sz w:val="28"/>
          <w:szCs w:val="28"/>
        </w:rPr>
        <w:t>б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раке, документы детей, другие важные бумаги, одежду и белье на первое вре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мя, нужные лекарства, а также деньги - сколько сможете.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5. Заранее договоритесь с друзьями и родственниками о том, что в слу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чае опасности они предоставят вам временное убежище.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6. Сделайте все возможное, чтобы обидчик не нашел вас (спрячьте все </w:t>
      </w:r>
      <w:r>
        <w:rPr>
          <w:rStyle w:val="FontStyle49"/>
          <w:rFonts w:ascii="Times New Roman" w:hAnsi="Times New Roman" w:cs="Times New Roman"/>
          <w:sz w:val="28"/>
          <w:szCs w:val="28"/>
        </w:rPr>
        <w:t>записи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и адреса, которые могут подсказать, где вы, - записные книжки, конвер</w:t>
      </w:r>
      <w:r>
        <w:rPr>
          <w:rStyle w:val="FontStyle49"/>
          <w:rFonts w:ascii="Times New Roman" w:hAnsi="Times New Roman" w:cs="Times New Roman"/>
          <w:sz w:val="28"/>
          <w:szCs w:val="28"/>
        </w:rPr>
        <w:t>ты с</w:t>
      </w:r>
      <w:r w:rsidRPr="00B7332B">
        <w:rPr>
          <w:rStyle w:val="FontStyle52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адресами, номера телефонов).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7. Заранее решите, что из ценных, а также необходимых или просто до</w:t>
      </w:r>
      <w:r>
        <w:rPr>
          <w:rStyle w:val="FontStyle49"/>
          <w:rFonts w:ascii="Times New Roman" w:hAnsi="Times New Roman" w:cs="Times New Roman"/>
          <w:sz w:val="28"/>
          <w:szCs w:val="28"/>
        </w:rPr>
        <w:t>рогих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вам вещей вы возьмете с собой - что-то в случае острой необходимости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lastRenderedPageBreak/>
        <w:t>можно будет продать или отдать в залог, а без чего-то вы просто не обойдетесь.</w:t>
      </w:r>
    </w:p>
    <w:p w:rsidR="00B55D29" w:rsidRPr="00B7332B" w:rsidRDefault="00B55D29" w:rsidP="00B55D29">
      <w:pPr>
        <w:pStyle w:val="Style7"/>
        <w:widowControl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8. При критической ситуации покидайте дом, как при пожаре, - </w:t>
      </w:r>
      <w:r>
        <w:rPr>
          <w:rStyle w:val="FontStyle49"/>
          <w:rFonts w:ascii="Times New Roman" w:hAnsi="Times New Roman" w:cs="Times New Roman"/>
          <w:sz w:val="28"/>
          <w:szCs w:val="28"/>
        </w:rPr>
        <w:t>неза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медлительно, даже если вам не удалось взять все, что нужно.</w:t>
      </w:r>
    </w:p>
    <w:p w:rsidR="00B55D29" w:rsidRPr="00B7332B" w:rsidRDefault="00B55D29" w:rsidP="00B55D29">
      <w:pPr>
        <w:pStyle w:val="Style3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Кроме самопомощи пострадавшие от домашнего насилия могут обра</w:t>
      </w:r>
      <w:r>
        <w:rPr>
          <w:rStyle w:val="FontStyle49"/>
          <w:rFonts w:ascii="Times New Roman" w:hAnsi="Times New Roman" w:cs="Times New Roman"/>
          <w:sz w:val="28"/>
          <w:szCs w:val="28"/>
        </w:rPr>
        <w:t>щаться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в государственные и общественные организации. Система оказания по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softHyphen/>
        <w:t>мощи и Беларуси продолжает формироваться.</w:t>
      </w:r>
    </w:p>
    <w:p w:rsidR="00B55D29" w:rsidRDefault="00B55D29" w:rsidP="00B55D29">
      <w:pPr>
        <w:pStyle w:val="Style9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В структуре органов социальной защиты в стране созданы и действуют </w:t>
      </w:r>
      <w:r>
        <w:rPr>
          <w:rStyle w:val="FontStyle49"/>
          <w:rFonts w:ascii="Times New Roman" w:hAnsi="Times New Roman" w:cs="Times New Roman"/>
          <w:sz w:val="28"/>
          <w:szCs w:val="28"/>
        </w:rPr>
        <w:t>152</w:t>
      </w:r>
      <w:r w:rsidRPr="00B7332B">
        <w:rPr>
          <w:rStyle w:val="FontStyle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9"/>
          <w:rFonts w:ascii="Times New Roman" w:hAnsi="Times New Roman" w:cs="Times New Roman"/>
          <w:sz w:val="28"/>
          <w:szCs w:val="28"/>
        </w:rPr>
        <w:t>те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рриториальных центра социального обслуживания населения, которые ока</w:t>
      </w:r>
      <w:r>
        <w:rPr>
          <w:rStyle w:val="FontStyle49"/>
          <w:rFonts w:ascii="Times New Roman" w:hAnsi="Times New Roman" w:cs="Times New Roman"/>
          <w:sz w:val="28"/>
          <w:szCs w:val="28"/>
        </w:rPr>
        <w:t>зывают</w:t>
      </w:r>
      <w:r w:rsidRPr="00B7332B">
        <w:rPr>
          <w:rStyle w:val="FontStyle52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психологическую, юридическую и социальную помощь гражданам, испы</w:t>
      </w:r>
      <w:r>
        <w:rPr>
          <w:rStyle w:val="FontStyle49"/>
          <w:rFonts w:ascii="Times New Roman" w:hAnsi="Times New Roman" w:cs="Times New Roman"/>
          <w:sz w:val="28"/>
          <w:szCs w:val="28"/>
        </w:rPr>
        <w:t xml:space="preserve">тывающим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домашнее насилие. Созданы кризисные комнаты и телефоны доверия. </w:t>
      </w:r>
    </w:p>
    <w:p w:rsidR="00B55D29" w:rsidRPr="00B7332B" w:rsidRDefault="00B55D29" w:rsidP="00B55D29">
      <w:pPr>
        <w:pStyle w:val="Style9"/>
        <w:widowControl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За психологической помощью можно также обратиться в кабинеты </w:t>
      </w:r>
      <w:r>
        <w:rPr>
          <w:rStyle w:val="FontStyle49"/>
          <w:rFonts w:ascii="Times New Roman" w:hAnsi="Times New Roman" w:cs="Times New Roman"/>
          <w:sz w:val="28"/>
          <w:szCs w:val="28"/>
        </w:rPr>
        <w:t>психологической</w:t>
      </w:r>
      <w:r w:rsidRPr="00B7332B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помощи поликлиник, в учреждениях образования работают дет</w:t>
      </w:r>
      <w:r>
        <w:rPr>
          <w:rStyle w:val="FontStyle49"/>
          <w:rFonts w:ascii="Times New Roman" w:hAnsi="Times New Roman" w:cs="Times New Roman"/>
          <w:sz w:val="28"/>
          <w:szCs w:val="28"/>
        </w:rPr>
        <w:t>ские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9"/>
          <w:rFonts w:ascii="Times New Roman" w:hAnsi="Times New Roman" w:cs="Times New Roman"/>
          <w:sz w:val="28"/>
          <w:szCs w:val="28"/>
        </w:rPr>
        <w:t>психологи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>. Контактные номера телефонов и описание услуг центров мож</w:t>
      </w:r>
      <w:r>
        <w:rPr>
          <w:rStyle w:val="FontStyle49"/>
          <w:rFonts w:ascii="Times New Roman" w:hAnsi="Times New Roman" w:cs="Times New Roman"/>
          <w:sz w:val="28"/>
          <w:szCs w:val="28"/>
        </w:rPr>
        <w:t>но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9"/>
          <w:rFonts w:ascii="Times New Roman" w:hAnsi="Times New Roman" w:cs="Times New Roman"/>
          <w:sz w:val="28"/>
          <w:szCs w:val="28"/>
        </w:rPr>
        <w:t>найти</w:t>
      </w: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 на сайтах областных исполнительных комитетов.</w:t>
      </w:r>
    </w:p>
    <w:p w:rsidR="00B55D29" w:rsidRDefault="00B55D29" w:rsidP="00B55D29">
      <w:pPr>
        <w:pStyle w:val="Style9"/>
        <w:widowControl/>
        <w:jc w:val="both"/>
        <w:rPr>
          <w:rStyle w:val="FontStyle49"/>
          <w:rFonts w:hAnsi="Trebuchet MS"/>
        </w:rPr>
      </w:pPr>
      <w:r w:rsidRPr="00B7332B">
        <w:rPr>
          <w:rStyle w:val="FontStyle49"/>
          <w:rFonts w:ascii="Times New Roman" w:hAnsi="Times New Roman" w:cs="Times New Roman"/>
          <w:sz w:val="28"/>
          <w:szCs w:val="28"/>
        </w:rPr>
        <w:t xml:space="preserve">Телефон доверия </w:t>
      </w:r>
      <w:r>
        <w:rPr>
          <w:rStyle w:val="FontStyle54"/>
          <w:rFonts w:ascii="Times New Roman" w:hAnsi="Times New Roman" w:cs="Times New Roman"/>
          <w:spacing w:val="20"/>
          <w:sz w:val="28"/>
          <w:szCs w:val="28"/>
        </w:rPr>
        <w:t>в Борисове 80177926285.</w:t>
      </w:r>
      <w:r>
        <w:rPr>
          <w:rStyle w:val="FontStyle49"/>
          <w:rFonts w:hAnsi="Trebuchet MS"/>
        </w:rPr>
        <w:t xml:space="preserve">    .</w:t>
      </w:r>
    </w:p>
    <w:p w:rsidR="00BB7B96" w:rsidRDefault="00BB7B96">
      <w:pPr>
        <w:rPr>
          <w:rFonts w:ascii="Times New Roman" w:hAnsi="Times New Roman" w:cs="Times New Roman"/>
          <w:sz w:val="32"/>
          <w:szCs w:val="32"/>
        </w:rPr>
      </w:pPr>
    </w:p>
    <w:p w:rsidR="00BB7B96" w:rsidRDefault="00BB7B96" w:rsidP="00BB7B96">
      <w:pPr>
        <w:rPr>
          <w:rFonts w:ascii="Times New Roman" w:hAnsi="Times New Roman" w:cs="Times New Roman"/>
          <w:sz w:val="32"/>
          <w:szCs w:val="32"/>
        </w:rPr>
      </w:pPr>
    </w:p>
    <w:p w:rsidR="00BB7B96" w:rsidRPr="00BB7B96" w:rsidRDefault="00BB7B96" w:rsidP="00BB7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BB7B96">
        <w:rPr>
          <w:rFonts w:ascii="Times New Roman" w:hAnsi="Times New Roman" w:cs="Times New Roman"/>
          <w:sz w:val="28"/>
          <w:szCs w:val="28"/>
        </w:rPr>
        <w:t>Психолог ПНД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B96">
        <w:rPr>
          <w:rFonts w:ascii="Times New Roman" w:hAnsi="Times New Roman" w:cs="Times New Roman"/>
          <w:sz w:val="28"/>
          <w:szCs w:val="28"/>
        </w:rPr>
        <w:t>Прошина В.П.</w:t>
      </w:r>
    </w:p>
    <w:sectPr w:rsidR="00BB7B96" w:rsidRPr="00BB7B96" w:rsidSect="00B55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5D29"/>
    <w:rsid w:val="005A3BE9"/>
    <w:rsid w:val="00B55D29"/>
    <w:rsid w:val="00BB7B96"/>
    <w:rsid w:val="00C73DC6"/>
    <w:rsid w:val="00CE7315"/>
    <w:rsid w:val="00DF5853"/>
    <w:rsid w:val="00E2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2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55D29"/>
  </w:style>
  <w:style w:type="paragraph" w:customStyle="1" w:styleId="Style2">
    <w:name w:val="Style2"/>
    <w:basedOn w:val="a"/>
    <w:uiPriority w:val="99"/>
    <w:rsid w:val="00B55D29"/>
  </w:style>
  <w:style w:type="paragraph" w:customStyle="1" w:styleId="Style3">
    <w:name w:val="Style3"/>
    <w:basedOn w:val="a"/>
    <w:uiPriority w:val="99"/>
    <w:rsid w:val="00B55D29"/>
  </w:style>
  <w:style w:type="paragraph" w:customStyle="1" w:styleId="Style4">
    <w:name w:val="Style4"/>
    <w:basedOn w:val="a"/>
    <w:uiPriority w:val="99"/>
    <w:rsid w:val="00B55D29"/>
  </w:style>
  <w:style w:type="paragraph" w:customStyle="1" w:styleId="Style5">
    <w:name w:val="Style5"/>
    <w:basedOn w:val="a"/>
    <w:uiPriority w:val="99"/>
    <w:rsid w:val="00B55D29"/>
  </w:style>
  <w:style w:type="paragraph" w:customStyle="1" w:styleId="Style6">
    <w:name w:val="Style6"/>
    <w:basedOn w:val="a"/>
    <w:uiPriority w:val="99"/>
    <w:rsid w:val="00B55D29"/>
  </w:style>
  <w:style w:type="paragraph" w:customStyle="1" w:styleId="Style7">
    <w:name w:val="Style7"/>
    <w:basedOn w:val="a"/>
    <w:uiPriority w:val="99"/>
    <w:rsid w:val="00B55D29"/>
  </w:style>
  <w:style w:type="paragraph" w:customStyle="1" w:styleId="Style8">
    <w:name w:val="Style8"/>
    <w:basedOn w:val="a"/>
    <w:uiPriority w:val="99"/>
    <w:rsid w:val="00B55D29"/>
  </w:style>
  <w:style w:type="paragraph" w:customStyle="1" w:styleId="Style9">
    <w:name w:val="Style9"/>
    <w:basedOn w:val="a"/>
    <w:uiPriority w:val="99"/>
    <w:rsid w:val="00B55D29"/>
  </w:style>
  <w:style w:type="paragraph" w:customStyle="1" w:styleId="Style10">
    <w:name w:val="Style10"/>
    <w:basedOn w:val="a"/>
    <w:uiPriority w:val="99"/>
    <w:rsid w:val="00B55D29"/>
  </w:style>
  <w:style w:type="paragraph" w:customStyle="1" w:styleId="Style11">
    <w:name w:val="Style11"/>
    <w:basedOn w:val="a"/>
    <w:uiPriority w:val="99"/>
    <w:rsid w:val="00B55D29"/>
  </w:style>
  <w:style w:type="paragraph" w:customStyle="1" w:styleId="Style12">
    <w:name w:val="Style12"/>
    <w:basedOn w:val="a"/>
    <w:uiPriority w:val="99"/>
    <w:rsid w:val="00B55D29"/>
  </w:style>
  <w:style w:type="paragraph" w:customStyle="1" w:styleId="Style13">
    <w:name w:val="Style13"/>
    <w:basedOn w:val="a"/>
    <w:uiPriority w:val="99"/>
    <w:rsid w:val="00B55D29"/>
  </w:style>
  <w:style w:type="paragraph" w:customStyle="1" w:styleId="Style14">
    <w:name w:val="Style14"/>
    <w:basedOn w:val="a"/>
    <w:uiPriority w:val="99"/>
    <w:rsid w:val="00B55D29"/>
  </w:style>
  <w:style w:type="paragraph" w:customStyle="1" w:styleId="Style15">
    <w:name w:val="Style15"/>
    <w:basedOn w:val="a"/>
    <w:uiPriority w:val="99"/>
    <w:rsid w:val="00B55D29"/>
  </w:style>
  <w:style w:type="paragraph" w:customStyle="1" w:styleId="Style16">
    <w:name w:val="Style16"/>
    <w:basedOn w:val="a"/>
    <w:uiPriority w:val="99"/>
    <w:rsid w:val="00B55D29"/>
  </w:style>
  <w:style w:type="paragraph" w:customStyle="1" w:styleId="Style17">
    <w:name w:val="Style17"/>
    <w:basedOn w:val="a"/>
    <w:uiPriority w:val="99"/>
    <w:rsid w:val="00B55D29"/>
  </w:style>
  <w:style w:type="paragraph" w:customStyle="1" w:styleId="Style18">
    <w:name w:val="Style18"/>
    <w:basedOn w:val="a"/>
    <w:uiPriority w:val="99"/>
    <w:rsid w:val="00B55D29"/>
  </w:style>
  <w:style w:type="paragraph" w:customStyle="1" w:styleId="Style19">
    <w:name w:val="Style19"/>
    <w:basedOn w:val="a"/>
    <w:uiPriority w:val="99"/>
    <w:rsid w:val="00B55D29"/>
  </w:style>
  <w:style w:type="paragraph" w:customStyle="1" w:styleId="Style20">
    <w:name w:val="Style20"/>
    <w:basedOn w:val="a"/>
    <w:uiPriority w:val="99"/>
    <w:rsid w:val="00B55D29"/>
  </w:style>
  <w:style w:type="paragraph" w:customStyle="1" w:styleId="Style21">
    <w:name w:val="Style21"/>
    <w:basedOn w:val="a"/>
    <w:uiPriority w:val="99"/>
    <w:rsid w:val="00B55D29"/>
  </w:style>
  <w:style w:type="paragraph" w:customStyle="1" w:styleId="Style22">
    <w:name w:val="Style22"/>
    <w:basedOn w:val="a"/>
    <w:uiPriority w:val="99"/>
    <w:rsid w:val="00B55D29"/>
  </w:style>
  <w:style w:type="paragraph" w:customStyle="1" w:styleId="Style23">
    <w:name w:val="Style23"/>
    <w:basedOn w:val="a"/>
    <w:uiPriority w:val="99"/>
    <w:rsid w:val="00B55D29"/>
  </w:style>
  <w:style w:type="paragraph" w:customStyle="1" w:styleId="Style24">
    <w:name w:val="Style24"/>
    <w:basedOn w:val="a"/>
    <w:uiPriority w:val="99"/>
    <w:rsid w:val="00B55D29"/>
  </w:style>
  <w:style w:type="paragraph" w:customStyle="1" w:styleId="Style25">
    <w:name w:val="Style25"/>
    <w:basedOn w:val="a"/>
    <w:uiPriority w:val="99"/>
    <w:rsid w:val="00B55D29"/>
  </w:style>
  <w:style w:type="paragraph" w:customStyle="1" w:styleId="Style26">
    <w:name w:val="Style26"/>
    <w:basedOn w:val="a"/>
    <w:uiPriority w:val="99"/>
    <w:rsid w:val="00B55D29"/>
  </w:style>
  <w:style w:type="paragraph" w:customStyle="1" w:styleId="Style27">
    <w:name w:val="Style27"/>
    <w:basedOn w:val="a"/>
    <w:uiPriority w:val="99"/>
    <w:rsid w:val="00B55D29"/>
  </w:style>
  <w:style w:type="character" w:customStyle="1" w:styleId="FontStyle29">
    <w:name w:val="Font Style29"/>
    <w:basedOn w:val="a0"/>
    <w:uiPriority w:val="99"/>
    <w:rsid w:val="00B55D29"/>
    <w:rPr>
      <w:rFonts w:ascii="Arial Unicode MS" w:eastAsia="Arial Unicode MS" w:cs="Arial Unicode MS"/>
      <w:b/>
      <w:bCs/>
      <w:i/>
      <w:iCs/>
      <w:spacing w:val="10"/>
      <w:sz w:val="16"/>
      <w:szCs w:val="16"/>
    </w:rPr>
  </w:style>
  <w:style w:type="character" w:customStyle="1" w:styleId="FontStyle30">
    <w:name w:val="Font Style30"/>
    <w:basedOn w:val="a0"/>
    <w:uiPriority w:val="99"/>
    <w:rsid w:val="00B55D29"/>
    <w:rPr>
      <w:rFonts w:ascii="Arial Black" w:hAnsi="Arial Black" w:cs="Arial Black"/>
      <w:spacing w:val="20"/>
      <w:sz w:val="10"/>
      <w:szCs w:val="10"/>
    </w:rPr>
  </w:style>
  <w:style w:type="character" w:customStyle="1" w:styleId="FontStyle31">
    <w:name w:val="Font Style31"/>
    <w:basedOn w:val="a0"/>
    <w:uiPriority w:val="99"/>
    <w:rsid w:val="00B55D29"/>
    <w:rPr>
      <w:rFonts w:ascii="Trebuchet MS" w:hAnsi="Trebuchet MS" w:cs="Trebuchet MS"/>
      <w:spacing w:val="20"/>
      <w:sz w:val="8"/>
      <w:szCs w:val="8"/>
    </w:rPr>
  </w:style>
  <w:style w:type="character" w:customStyle="1" w:styleId="FontStyle32">
    <w:name w:val="Font Style32"/>
    <w:basedOn w:val="a0"/>
    <w:uiPriority w:val="99"/>
    <w:rsid w:val="00B55D29"/>
    <w:rPr>
      <w:rFonts w:ascii="Arial Unicode MS" w:eastAsia="Arial Unicode MS" w:cs="Arial Unicode MS"/>
      <w:i/>
      <w:iCs/>
      <w:spacing w:val="10"/>
      <w:sz w:val="16"/>
      <w:szCs w:val="16"/>
    </w:rPr>
  </w:style>
  <w:style w:type="character" w:customStyle="1" w:styleId="FontStyle33">
    <w:name w:val="Font Style33"/>
    <w:basedOn w:val="a0"/>
    <w:uiPriority w:val="99"/>
    <w:rsid w:val="00B55D29"/>
    <w:rPr>
      <w:rFonts w:ascii="Arial Unicode MS" w:eastAsia="Arial Unicode MS" w:cs="Arial Unicode MS"/>
      <w:sz w:val="16"/>
      <w:szCs w:val="16"/>
    </w:rPr>
  </w:style>
  <w:style w:type="character" w:customStyle="1" w:styleId="FontStyle34">
    <w:name w:val="Font Style34"/>
    <w:basedOn w:val="a0"/>
    <w:uiPriority w:val="99"/>
    <w:rsid w:val="00B55D29"/>
    <w:rPr>
      <w:rFonts w:ascii="Arial Unicode MS" w:eastAsia="Arial Unicode MS" w:cs="Arial Unicode MS"/>
      <w:sz w:val="18"/>
      <w:szCs w:val="18"/>
    </w:rPr>
  </w:style>
  <w:style w:type="character" w:customStyle="1" w:styleId="FontStyle35">
    <w:name w:val="Font Style35"/>
    <w:basedOn w:val="a0"/>
    <w:uiPriority w:val="99"/>
    <w:rsid w:val="00B55D29"/>
    <w:rPr>
      <w:rFonts w:ascii="Arial Unicode MS" w:eastAsia="Arial Unicode MS" w:cs="Arial Unicode MS"/>
      <w:sz w:val="16"/>
      <w:szCs w:val="16"/>
    </w:rPr>
  </w:style>
  <w:style w:type="character" w:customStyle="1" w:styleId="FontStyle36">
    <w:name w:val="Font Style36"/>
    <w:basedOn w:val="a0"/>
    <w:uiPriority w:val="99"/>
    <w:rsid w:val="00B55D29"/>
    <w:rPr>
      <w:rFonts w:ascii="Arial Unicode MS" w:eastAsia="Arial Unicode MS" w:cs="Arial Unicode MS"/>
      <w:sz w:val="14"/>
      <w:szCs w:val="14"/>
    </w:rPr>
  </w:style>
  <w:style w:type="character" w:customStyle="1" w:styleId="FontStyle37">
    <w:name w:val="Font Style37"/>
    <w:basedOn w:val="a0"/>
    <w:uiPriority w:val="99"/>
    <w:rsid w:val="00B55D29"/>
    <w:rPr>
      <w:rFonts w:ascii="Segoe UI" w:hAnsi="Segoe UI" w:cs="Segoe UI"/>
      <w:spacing w:val="30"/>
      <w:sz w:val="10"/>
      <w:szCs w:val="10"/>
    </w:rPr>
  </w:style>
  <w:style w:type="character" w:customStyle="1" w:styleId="FontStyle38">
    <w:name w:val="Font Style38"/>
    <w:basedOn w:val="a0"/>
    <w:uiPriority w:val="99"/>
    <w:rsid w:val="00B55D29"/>
    <w:rPr>
      <w:rFonts w:ascii="Arial Unicode MS" w:eastAsia="Arial Unicode MS" w:cs="Arial Unicode MS"/>
      <w:sz w:val="14"/>
      <w:szCs w:val="14"/>
    </w:rPr>
  </w:style>
  <w:style w:type="character" w:customStyle="1" w:styleId="FontStyle39">
    <w:name w:val="Font Style39"/>
    <w:basedOn w:val="a0"/>
    <w:uiPriority w:val="99"/>
    <w:rsid w:val="00B55D29"/>
    <w:rPr>
      <w:rFonts w:ascii="Arial Unicode MS" w:eastAsia="Arial Unicode MS" w:cs="Arial Unicode MS"/>
      <w:smallCaps/>
      <w:sz w:val="16"/>
      <w:szCs w:val="16"/>
    </w:rPr>
  </w:style>
  <w:style w:type="character" w:customStyle="1" w:styleId="FontStyle40">
    <w:name w:val="Font Style40"/>
    <w:basedOn w:val="a0"/>
    <w:uiPriority w:val="99"/>
    <w:rsid w:val="00B55D29"/>
    <w:rPr>
      <w:rFonts w:ascii="Arial Unicode MS" w:eastAsia="Arial Unicode MS" w:cs="Arial Unicode MS"/>
      <w:sz w:val="14"/>
      <w:szCs w:val="14"/>
    </w:rPr>
  </w:style>
  <w:style w:type="character" w:customStyle="1" w:styleId="FontStyle41">
    <w:name w:val="Font Style41"/>
    <w:basedOn w:val="a0"/>
    <w:uiPriority w:val="99"/>
    <w:rsid w:val="00B55D29"/>
    <w:rPr>
      <w:rFonts w:ascii="Arial Unicode MS" w:eastAsia="Arial Unicode MS" w:cs="Arial Unicode MS"/>
      <w:sz w:val="18"/>
      <w:szCs w:val="18"/>
    </w:rPr>
  </w:style>
  <w:style w:type="character" w:customStyle="1" w:styleId="FontStyle42">
    <w:name w:val="Font Style42"/>
    <w:basedOn w:val="a0"/>
    <w:uiPriority w:val="99"/>
    <w:rsid w:val="00B55D29"/>
    <w:rPr>
      <w:rFonts w:ascii="Arial Black" w:hAnsi="Arial Black" w:cs="Arial Black"/>
      <w:smallCaps/>
      <w:spacing w:val="10"/>
      <w:sz w:val="10"/>
      <w:szCs w:val="10"/>
    </w:rPr>
  </w:style>
  <w:style w:type="character" w:customStyle="1" w:styleId="FontStyle43">
    <w:name w:val="Font Style43"/>
    <w:basedOn w:val="a0"/>
    <w:uiPriority w:val="99"/>
    <w:rsid w:val="00B55D29"/>
    <w:rPr>
      <w:rFonts w:ascii="Arial Unicode MS" w:eastAsia="Arial Unicode MS" w:cs="Arial Unicode MS"/>
      <w:i/>
      <w:iCs/>
      <w:spacing w:val="20"/>
      <w:sz w:val="14"/>
      <w:szCs w:val="14"/>
    </w:rPr>
  </w:style>
  <w:style w:type="character" w:customStyle="1" w:styleId="FontStyle44">
    <w:name w:val="Font Style44"/>
    <w:basedOn w:val="a0"/>
    <w:uiPriority w:val="99"/>
    <w:rsid w:val="00B55D29"/>
    <w:rPr>
      <w:rFonts w:ascii="Arial Black" w:hAnsi="Arial Black" w:cs="Arial Black"/>
      <w:smallCaps/>
      <w:spacing w:val="10"/>
      <w:sz w:val="12"/>
      <w:szCs w:val="12"/>
    </w:rPr>
  </w:style>
  <w:style w:type="character" w:customStyle="1" w:styleId="FontStyle45">
    <w:name w:val="Font Style45"/>
    <w:basedOn w:val="a0"/>
    <w:uiPriority w:val="99"/>
    <w:rsid w:val="00B55D29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B55D29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B55D29"/>
    <w:rPr>
      <w:rFonts w:ascii="Arial Unicode MS" w:eastAsia="Arial Unicode MS" w:cs="Arial Unicode MS"/>
      <w:b/>
      <w:bCs/>
      <w:spacing w:val="10"/>
      <w:sz w:val="10"/>
      <w:szCs w:val="10"/>
    </w:rPr>
  </w:style>
  <w:style w:type="character" w:customStyle="1" w:styleId="FontStyle48">
    <w:name w:val="Font Style48"/>
    <w:basedOn w:val="a0"/>
    <w:uiPriority w:val="99"/>
    <w:rsid w:val="00B55D29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49">
    <w:name w:val="Font Style49"/>
    <w:basedOn w:val="a0"/>
    <w:uiPriority w:val="99"/>
    <w:rsid w:val="00B55D29"/>
    <w:rPr>
      <w:rFonts w:ascii="Arial Unicode MS" w:eastAsia="Arial Unicode MS" w:cs="Arial Unicode MS"/>
      <w:sz w:val="16"/>
      <w:szCs w:val="16"/>
    </w:rPr>
  </w:style>
  <w:style w:type="character" w:customStyle="1" w:styleId="FontStyle50">
    <w:name w:val="Font Style50"/>
    <w:basedOn w:val="a0"/>
    <w:uiPriority w:val="99"/>
    <w:rsid w:val="00B55D29"/>
    <w:rPr>
      <w:rFonts w:ascii="Arial Unicode MS" w:eastAsia="Arial Unicode MS" w:cs="Arial Unicode MS"/>
      <w:b/>
      <w:bCs/>
      <w:spacing w:val="20"/>
      <w:sz w:val="10"/>
      <w:szCs w:val="10"/>
    </w:rPr>
  </w:style>
  <w:style w:type="character" w:customStyle="1" w:styleId="FontStyle51">
    <w:name w:val="Font Style51"/>
    <w:basedOn w:val="a0"/>
    <w:uiPriority w:val="99"/>
    <w:rsid w:val="00B55D29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B55D29"/>
    <w:rPr>
      <w:rFonts w:ascii="Arial Unicode MS" w:eastAsia="Arial Unicode MS" w:cs="Arial Unicode MS"/>
      <w:sz w:val="14"/>
      <w:szCs w:val="14"/>
    </w:rPr>
  </w:style>
  <w:style w:type="character" w:customStyle="1" w:styleId="FontStyle53">
    <w:name w:val="Font Style53"/>
    <w:basedOn w:val="a0"/>
    <w:uiPriority w:val="99"/>
    <w:rsid w:val="00B55D29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54">
    <w:name w:val="Font Style54"/>
    <w:basedOn w:val="a0"/>
    <w:uiPriority w:val="99"/>
    <w:rsid w:val="00B55D29"/>
    <w:rPr>
      <w:rFonts w:ascii="Arial Unicode MS" w:eastAsia="Arial Unicode MS" w:cs="Arial Unicode MS"/>
      <w:sz w:val="12"/>
      <w:szCs w:val="12"/>
    </w:rPr>
  </w:style>
  <w:style w:type="character" w:customStyle="1" w:styleId="FontStyle55">
    <w:name w:val="Font Style55"/>
    <w:basedOn w:val="a0"/>
    <w:uiPriority w:val="99"/>
    <w:rsid w:val="00B55D29"/>
    <w:rPr>
      <w:rFonts w:ascii="Segoe UI" w:hAnsi="Segoe UI" w:cs="Segoe UI"/>
      <w:b/>
      <w:bCs/>
      <w:spacing w:val="1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2016-11-11T06:32:00Z</cp:lastPrinted>
  <dcterms:created xsi:type="dcterms:W3CDTF">2016-11-10T11:30:00Z</dcterms:created>
  <dcterms:modified xsi:type="dcterms:W3CDTF">2016-11-11T11:07:00Z</dcterms:modified>
</cp:coreProperties>
</file>